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Borders>
          <w:top w:val="single" w:sz="6" w:space="0" w:color="FEFEFE"/>
          <w:left w:val="single" w:sz="6" w:space="0" w:color="FEFEFE"/>
          <w:right w:val="single" w:sz="6" w:space="0" w:color="FEFEF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E6E49" w:rsidRPr="00EE6E49" w:rsidTr="00EE6E49">
        <w:trPr>
          <w:trHeight w:val="150"/>
        </w:trPr>
        <w:tc>
          <w:tcPr>
            <w:tcW w:w="0" w:type="auto"/>
            <w:shd w:val="clear" w:color="auto" w:fill="FFFFFF"/>
            <w:vAlign w:val="center"/>
            <w:hideMark/>
          </w:tcPr>
          <w:p w:rsidR="00EE6E49" w:rsidRPr="00EE6E49" w:rsidRDefault="00EE6E49" w:rsidP="00EE6E49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16"/>
                <w:szCs w:val="20"/>
                <w:lang w:eastAsia="it-IT"/>
              </w:rPr>
            </w:pPr>
          </w:p>
        </w:tc>
      </w:tr>
      <w:tr w:rsidR="00EE6E49" w:rsidRPr="00EE6E49" w:rsidTr="00EE6E49">
        <w:trPr>
          <w:trHeight w:val="150"/>
        </w:trPr>
        <w:tc>
          <w:tcPr>
            <w:tcW w:w="0" w:type="auto"/>
            <w:shd w:val="clear" w:color="auto" w:fill="FFFFFF"/>
            <w:vAlign w:val="center"/>
            <w:hideMark/>
          </w:tcPr>
          <w:p w:rsidR="00EE6E49" w:rsidRPr="00EE6E49" w:rsidRDefault="00EE6E49" w:rsidP="00EE6E49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16"/>
                <w:szCs w:val="20"/>
                <w:lang w:eastAsia="it-IT"/>
              </w:rPr>
            </w:pPr>
          </w:p>
        </w:tc>
      </w:tr>
    </w:tbl>
    <w:p w:rsidR="00EE6E49" w:rsidRPr="00EE6E49" w:rsidRDefault="00EE6E49" w:rsidP="00EE6E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9000" w:type="dxa"/>
        <w:tblBorders>
          <w:left w:val="single" w:sz="6" w:space="0" w:color="FEFEFE"/>
          <w:right w:val="single" w:sz="6" w:space="0" w:color="FEFEF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E6E49" w:rsidRPr="00EE6E49" w:rsidTr="00EE6E49">
        <w:tc>
          <w:tcPr>
            <w:tcW w:w="9000" w:type="dxa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5"/>
            </w:tblGrid>
            <w:tr w:rsidR="00EE6E49" w:rsidRPr="00EE6E49">
              <w:tc>
                <w:tcPr>
                  <w:tcW w:w="9000" w:type="dxa"/>
                  <w:hideMark/>
                </w:tcPr>
                <w:p w:rsidR="00EE6E49" w:rsidRPr="00EE6E49" w:rsidRDefault="00EE6E49" w:rsidP="00EE6E49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585858"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5695315" cy="935990"/>
                        <wp:effectExtent l="0" t="0" r="635" b="0"/>
                        <wp:docPr id="1" name="Immagine 1" descr="header_ma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eader_ma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95315" cy="935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E6E49" w:rsidRPr="00EE6E49" w:rsidRDefault="00EE6E49" w:rsidP="00EE6E49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it-IT"/>
              </w:rPr>
            </w:pPr>
          </w:p>
        </w:tc>
      </w:tr>
    </w:tbl>
    <w:p w:rsidR="00EE6E49" w:rsidRPr="00EE6E49" w:rsidRDefault="00EE6E49" w:rsidP="00EE6E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9000" w:type="dxa"/>
        <w:tblBorders>
          <w:left w:val="single" w:sz="6" w:space="0" w:color="FEFEFE"/>
          <w:right w:val="single" w:sz="6" w:space="0" w:color="FEFEF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280"/>
        <w:gridCol w:w="360"/>
      </w:tblGrid>
      <w:tr w:rsidR="00EE6E49" w:rsidRPr="00EE6E49" w:rsidTr="00EE6E49">
        <w:trPr>
          <w:trHeight w:val="18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E6E49" w:rsidRPr="00EE6E49" w:rsidRDefault="00EE6E49" w:rsidP="00EE6E49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18"/>
                <w:szCs w:val="20"/>
                <w:lang w:eastAsia="it-IT"/>
              </w:rPr>
            </w:pPr>
          </w:p>
        </w:tc>
      </w:tr>
      <w:tr w:rsidR="00EE6E49" w:rsidRPr="00EE6E49" w:rsidTr="00EE6E49">
        <w:tc>
          <w:tcPr>
            <w:tcW w:w="360" w:type="dxa"/>
            <w:shd w:val="clear" w:color="auto" w:fill="FFFFFF"/>
            <w:vAlign w:val="center"/>
            <w:hideMark/>
          </w:tcPr>
          <w:p w:rsidR="00EE6E49" w:rsidRPr="00EE6E49" w:rsidRDefault="00EE6E49" w:rsidP="00EE6E49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it-IT"/>
              </w:rPr>
            </w:pPr>
            <w:r w:rsidRPr="00EE6E4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80" w:type="dxa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Borders>
                <w:top w:val="dotted" w:sz="6" w:space="0" w:color="E1E1E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0"/>
            </w:tblGrid>
            <w:tr w:rsidR="00EE6E49" w:rsidRPr="00EE6E49">
              <w:trPr>
                <w:trHeight w:val="345"/>
                <w:jc w:val="center"/>
              </w:trPr>
              <w:tc>
                <w:tcPr>
                  <w:tcW w:w="8280" w:type="dxa"/>
                  <w:vAlign w:val="center"/>
                  <w:hideMark/>
                </w:tcPr>
                <w:p w:rsidR="00EE6E49" w:rsidRPr="00EE6E49" w:rsidRDefault="00EE6E49" w:rsidP="00EE6E49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sz w:val="20"/>
                      <w:szCs w:val="20"/>
                      <w:lang w:eastAsia="it-IT"/>
                    </w:rPr>
                  </w:pPr>
                  <w:r w:rsidRPr="00EE6E49">
                    <w:rPr>
                      <w:rFonts w:ascii="Helvetica" w:eastAsia="Times New Roman" w:hAnsi="Helvetica" w:cs="Helvetica"/>
                      <w:color w:val="585858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EE6E49" w:rsidRPr="00EE6E49" w:rsidRDefault="00EE6E49" w:rsidP="00EE6E49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EE6E49" w:rsidRPr="00EE6E49" w:rsidRDefault="00EE6E49" w:rsidP="00EE6E49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it-IT"/>
              </w:rPr>
            </w:pPr>
            <w:r w:rsidRPr="00EE6E4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it-IT"/>
              </w:rPr>
              <w:t> </w:t>
            </w:r>
          </w:p>
        </w:tc>
      </w:tr>
    </w:tbl>
    <w:p w:rsidR="00EE6E49" w:rsidRPr="00EE6E49" w:rsidRDefault="00EE6E49" w:rsidP="00EE6E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9000" w:type="dxa"/>
        <w:tblBorders>
          <w:left w:val="single" w:sz="6" w:space="0" w:color="FEFEFE"/>
          <w:right w:val="single" w:sz="6" w:space="0" w:color="FEFEF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280"/>
        <w:gridCol w:w="360"/>
      </w:tblGrid>
      <w:tr w:rsidR="00EE6E49" w:rsidRPr="00EE6E49" w:rsidTr="00EE6E49">
        <w:trPr>
          <w:trHeight w:val="18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E6E49" w:rsidRPr="00EE6E49" w:rsidRDefault="00EE6E49" w:rsidP="00EE6E49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18"/>
                <w:szCs w:val="20"/>
                <w:lang w:eastAsia="it-IT"/>
              </w:rPr>
            </w:pPr>
          </w:p>
        </w:tc>
      </w:tr>
      <w:tr w:rsidR="00EE6E49" w:rsidRPr="00EE6E49" w:rsidTr="00EE6E49">
        <w:tc>
          <w:tcPr>
            <w:tcW w:w="360" w:type="dxa"/>
            <w:shd w:val="clear" w:color="auto" w:fill="FFFFFF"/>
            <w:vAlign w:val="center"/>
            <w:hideMark/>
          </w:tcPr>
          <w:p w:rsidR="00EE6E49" w:rsidRPr="00EE6E49" w:rsidRDefault="00EE6E49" w:rsidP="00EE6E49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it-IT"/>
              </w:rPr>
            </w:pPr>
            <w:r w:rsidRPr="00EE6E4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80" w:type="dxa"/>
            <w:shd w:val="clear" w:color="auto" w:fill="FFFFFF"/>
            <w:hideMark/>
          </w:tcPr>
          <w:p w:rsidR="00EE6E49" w:rsidRPr="00EE6E49" w:rsidRDefault="00EE6E49" w:rsidP="00EE6E49">
            <w:pPr>
              <w:spacing w:before="60" w:after="240" w:line="360" w:lineRule="atLeast"/>
              <w:outlineLvl w:val="0"/>
              <w:rPr>
                <w:rFonts w:ascii="Helvetica" w:eastAsia="Times New Roman" w:hAnsi="Helvetica" w:cs="Helvetica"/>
                <w:color w:val="585858"/>
                <w:spacing w:val="-15"/>
                <w:kern w:val="36"/>
                <w:sz w:val="30"/>
                <w:szCs w:val="30"/>
                <w:lang w:eastAsia="it-IT"/>
              </w:rPr>
            </w:pPr>
            <w:r w:rsidRPr="00EE6E49">
              <w:rPr>
                <w:rFonts w:ascii="Helvetica" w:eastAsia="Times New Roman" w:hAnsi="Helvetica" w:cs="Helvetica"/>
                <w:color w:val="585858"/>
                <w:spacing w:val="-15"/>
                <w:kern w:val="36"/>
                <w:sz w:val="30"/>
                <w:szCs w:val="30"/>
                <w:lang w:eastAsia="it-IT"/>
              </w:rPr>
              <w:t>Gentilissimi,</w:t>
            </w:r>
          </w:p>
          <w:p w:rsidR="00EE6E49" w:rsidRPr="00EE6E49" w:rsidRDefault="00EE6E49" w:rsidP="00EE6E49">
            <w:pPr>
              <w:spacing w:before="240" w:after="240" w:line="360" w:lineRule="atLeast"/>
              <w:rPr>
                <w:rFonts w:ascii="Helvetica" w:eastAsia="Times New Roman" w:hAnsi="Helvetica" w:cs="Helvetica"/>
                <w:color w:val="585858"/>
                <w:sz w:val="21"/>
                <w:szCs w:val="21"/>
                <w:lang w:eastAsia="it-IT"/>
              </w:rPr>
            </w:pPr>
            <w:r w:rsidRPr="00EE6E49">
              <w:rPr>
                <w:rFonts w:ascii="Helvetica" w:eastAsia="Times New Roman" w:hAnsi="Helvetica" w:cs="Helvetica"/>
                <w:color w:val="585858"/>
                <w:sz w:val="21"/>
                <w:szCs w:val="21"/>
                <w:lang w:eastAsia="it-IT"/>
              </w:rPr>
              <w:t>EIPASS Junior 4 School è il programma gratuito di alfabetizzazione informatica e certificazione delle competenze digitali per i giovani studenti dai 7 ai 13 anni, per la Scuola Primarie e Secondarie di II grado.</w:t>
            </w:r>
          </w:p>
          <w:p w:rsidR="00EE6E49" w:rsidRPr="00EE6E49" w:rsidRDefault="00EE6E49" w:rsidP="00EE6E49">
            <w:pPr>
              <w:spacing w:before="240" w:after="240" w:line="360" w:lineRule="atLeast"/>
              <w:rPr>
                <w:rFonts w:ascii="Helvetica" w:eastAsia="Times New Roman" w:hAnsi="Helvetica" w:cs="Helvetica"/>
                <w:color w:val="585858"/>
                <w:sz w:val="21"/>
                <w:szCs w:val="21"/>
                <w:lang w:eastAsia="it-IT"/>
              </w:rPr>
            </w:pPr>
            <w:r w:rsidRPr="00EE6E49">
              <w:rPr>
                <w:rFonts w:ascii="Helvetica" w:eastAsia="Times New Roman" w:hAnsi="Helvetica" w:cs="Helvetica"/>
                <w:b/>
                <w:bCs/>
                <w:color w:val="585858"/>
                <w:sz w:val="21"/>
                <w:szCs w:val="21"/>
                <w:lang w:eastAsia="it-IT"/>
              </w:rPr>
              <w:t>L’adesione è gratuita fino al 15 dicembre 2017.</w:t>
            </w:r>
          </w:p>
          <w:p w:rsidR="00EE6E49" w:rsidRPr="00EE6E49" w:rsidRDefault="00EE6E49" w:rsidP="00EE6E49">
            <w:pPr>
              <w:spacing w:before="240" w:after="240" w:line="360" w:lineRule="atLeast"/>
              <w:rPr>
                <w:rFonts w:ascii="Helvetica" w:eastAsia="Times New Roman" w:hAnsi="Helvetica" w:cs="Helvetica"/>
                <w:color w:val="585858"/>
                <w:sz w:val="21"/>
                <w:szCs w:val="21"/>
                <w:lang w:eastAsia="it-IT"/>
              </w:rPr>
            </w:pPr>
            <w:r w:rsidRPr="00EE6E49">
              <w:rPr>
                <w:rFonts w:ascii="Helvetica" w:eastAsia="Times New Roman" w:hAnsi="Helvetica" w:cs="Helvetica"/>
                <w:color w:val="585858"/>
                <w:sz w:val="21"/>
                <w:szCs w:val="21"/>
                <w:lang w:eastAsia="it-IT"/>
              </w:rPr>
              <w:t>Il progetto EIPASS Junior 4 School comprende, senza alcun onere per l’Istituto e/o Docenti e Studenti:</w:t>
            </w:r>
          </w:p>
          <w:p w:rsidR="00EE6E49" w:rsidRPr="00EE6E49" w:rsidRDefault="00EE6E49" w:rsidP="00EE6E49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color w:val="585858"/>
                <w:sz w:val="21"/>
                <w:szCs w:val="21"/>
                <w:lang w:eastAsia="it-IT"/>
              </w:rPr>
            </w:pPr>
            <w:r w:rsidRPr="00EE6E49">
              <w:rPr>
                <w:rFonts w:ascii="Helvetica" w:eastAsia="Times New Roman" w:hAnsi="Helvetica" w:cs="Helvetica"/>
                <w:color w:val="585858"/>
                <w:sz w:val="21"/>
                <w:szCs w:val="21"/>
                <w:lang w:eastAsia="it-IT"/>
              </w:rPr>
              <w:t>Formazione e certificazione delle competenze, erogate online tramite video lezioni e materiale didattico dedicato, per n. 4 Docenti;</w:t>
            </w:r>
          </w:p>
          <w:p w:rsidR="00EE6E49" w:rsidRPr="00EE6E49" w:rsidRDefault="00EE6E49" w:rsidP="00EE6E49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color w:val="585858"/>
                <w:sz w:val="21"/>
                <w:szCs w:val="21"/>
                <w:lang w:eastAsia="it-IT"/>
              </w:rPr>
            </w:pPr>
            <w:r w:rsidRPr="00EE6E49">
              <w:rPr>
                <w:rFonts w:ascii="Helvetica" w:eastAsia="Times New Roman" w:hAnsi="Helvetica" w:cs="Helvetica"/>
                <w:color w:val="585858"/>
                <w:sz w:val="21"/>
                <w:szCs w:val="21"/>
                <w:lang w:eastAsia="it-IT"/>
              </w:rPr>
              <w:t>Certificazione EIPASS Junior per un intero gruppo classe.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EE6E49" w:rsidRPr="00EE6E49" w:rsidRDefault="00EE6E49" w:rsidP="00EE6E49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it-IT"/>
              </w:rPr>
            </w:pPr>
            <w:r w:rsidRPr="00EE6E4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it-IT"/>
              </w:rPr>
              <w:t> </w:t>
            </w:r>
          </w:p>
        </w:tc>
      </w:tr>
      <w:tr w:rsidR="00EE6E49" w:rsidRPr="00EE6E49" w:rsidTr="00EE6E49">
        <w:trPr>
          <w:trHeight w:val="18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E6E49" w:rsidRPr="00EE6E49" w:rsidRDefault="00EE6E49" w:rsidP="00EE6E49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18"/>
                <w:szCs w:val="20"/>
                <w:lang w:eastAsia="it-IT"/>
              </w:rPr>
            </w:pPr>
          </w:p>
        </w:tc>
      </w:tr>
    </w:tbl>
    <w:p w:rsidR="00EE6E49" w:rsidRPr="00EE6E49" w:rsidRDefault="00EE6E49" w:rsidP="00EE6E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9000" w:type="dxa"/>
        <w:tblBorders>
          <w:left w:val="single" w:sz="6" w:space="0" w:color="FEFEFE"/>
          <w:right w:val="single" w:sz="6" w:space="0" w:color="FEFEF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280"/>
        <w:gridCol w:w="360"/>
      </w:tblGrid>
      <w:tr w:rsidR="00EE6E49" w:rsidRPr="00EE6E49" w:rsidTr="00EE6E49">
        <w:trPr>
          <w:trHeight w:val="18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E6E49" w:rsidRPr="00EE6E49" w:rsidRDefault="00EE6E49" w:rsidP="00EE6E49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18"/>
                <w:szCs w:val="20"/>
                <w:lang w:eastAsia="it-IT"/>
              </w:rPr>
            </w:pPr>
          </w:p>
        </w:tc>
      </w:tr>
      <w:tr w:rsidR="00EE6E49" w:rsidRPr="00EE6E49" w:rsidTr="00EE6E49">
        <w:tc>
          <w:tcPr>
            <w:tcW w:w="360" w:type="dxa"/>
            <w:shd w:val="clear" w:color="auto" w:fill="FFFFFF"/>
            <w:vAlign w:val="center"/>
            <w:hideMark/>
          </w:tcPr>
          <w:p w:rsidR="00EE6E49" w:rsidRPr="00EE6E49" w:rsidRDefault="00EE6E49" w:rsidP="00EE6E49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it-IT"/>
              </w:rPr>
            </w:pPr>
            <w:r w:rsidRPr="00EE6E4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80" w:type="dxa"/>
            <w:shd w:val="clear" w:color="auto" w:fill="FFFFFF"/>
            <w:hideMark/>
          </w:tcPr>
          <w:p w:rsidR="00EE6E49" w:rsidRPr="00EE6E49" w:rsidRDefault="00EE6E49" w:rsidP="00EE6E49">
            <w:pPr>
              <w:spacing w:before="60" w:after="240" w:line="360" w:lineRule="atLeast"/>
              <w:outlineLvl w:val="0"/>
              <w:rPr>
                <w:rFonts w:ascii="Helvetica" w:eastAsia="Times New Roman" w:hAnsi="Helvetica" w:cs="Helvetica"/>
                <w:color w:val="585858"/>
                <w:spacing w:val="-15"/>
                <w:kern w:val="36"/>
                <w:sz w:val="30"/>
                <w:szCs w:val="30"/>
                <w:lang w:eastAsia="it-IT"/>
              </w:rPr>
            </w:pPr>
            <w:r w:rsidRPr="00EE6E49">
              <w:rPr>
                <w:rFonts w:ascii="Helvetica" w:eastAsia="Times New Roman" w:hAnsi="Helvetica" w:cs="Helvetica"/>
                <w:color w:val="585858"/>
                <w:spacing w:val="-15"/>
                <w:kern w:val="36"/>
                <w:sz w:val="30"/>
                <w:szCs w:val="30"/>
                <w:lang w:eastAsia="it-IT"/>
              </w:rPr>
              <w:t>Programmi didattici</w:t>
            </w:r>
          </w:p>
          <w:p w:rsidR="00EE6E49" w:rsidRPr="00EE6E49" w:rsidRDefault="00EE6E49" w:rsidP="00EE6E49">
            <w:pPr>
              <w:spacing w:before="240" w:after="240" w:line="360" w:lineRule="atLeast"/>
              <w:rPr>
                <w:rFonts w:ascii="Helvetica" w:eastAsia="Times New Roman" w:hAnsi="Helvetica" w:cs="Helvetica"/>
                <w:color w:val="585858"/>
                <w:sz w:val="21"/>
                <w:szCs w:val="21"/>
                <w:lang w:eastAsia="it-IT"/>
              </w:rPr>
            </w:pPr>
            <w:r w:rsidRPr="00EE6E49">
              <w:rPr>
                <w:rFonts w:ascii="Helvetica" w:eastAsia="Times New Roman" w:hAnsi="Helvetica" w:cs="Helvetica"/>
                <w:b/>
                <w:bCs/>
                <w:color w:val="585858"/>
                <w:sz w:val="21"/>
                <w:szCs w:val="21"/>
                <w:lang w:eastAsia="it-IT"/>
              </w:rPr>
              <w:t>Moduli d'esame per la Scuola Primaria</w:t>
            </w:r>
          </w:p>
          <w:p w:rsidR="00EE6E49" w:rsidRPr="00EE6E49" w:rsidRDefault="00EE6E49" w:rsidP="00EE6E49">
            <w:pPr>
              <w:spacing w:before="240" w:after="240" w:line="360" w:lineRule="atLeast"/>
              <w:rPr>
                <w:rFonts w:ascii="Helvetica" w:eastAsia="Times New Roman" w:hAnsi="Helvetica" w:cs="Helvetica"/>
                <w:color w:val="585858"/>
                <w:sz w:val="21"/>
                <w:szCs w:val="21"/>
                <w:lang w:eastAsia="it-IT"/>
              </w:rPr>
            </w:pPr>
            <w:r w:rsidRPr="00EE6E49">
              <w:rPr>
                <w:rFonts w:ascii="Helvetica" w:eastAsia="Times New Roman" w:hAnsi="Helvetica" w:cs="Helvetica"/>
                <w:color w:val="585858"/>
                <w:sz w:val="21"/>
                <w:szCs w:val="21"/>
                <w:lang w:eastAsia="it-IT"/>
              </w:rPr>
              <w:t>Modulo 1: Competenze computazionali di base</w:t>
            </w:r>
            <w:r w:rsidRPr="00EE6E49">
              <w:rPr>
                <w:rFonts w:ascii="Helvetica" w:eastAsia="Times New Roman" w:hAnsi="Helvetica" w:cs="Helvetica"/>
                <w:color w:val="585858"/>
                <w:sz w:val="21"/>
                <w:szCs w:val="21"/>
                <w:lang w:eastAsia="it-IT"/>
              </w:rPr>
              <w:br/>
              <w:t>Modulo 2: Analisi delle componenti Hardware di un computer</w:t>
            </w:r>
            <w:r w:rsidRPr="00EE6E49">
              <w:rPr>
                <w:rFonts w:ascii="Helvetica" w:eastAsia="Times New Roman" w:hAnsi="Helvetica" w:cs="Helvetica"/>
                <w:color w:val="585858"/>
                <w:sz w:val="21"/>
                <w:szCs w:val="21"/>
                <w:lang w:eastAsia="it-IT"/>
              </w:rPr>
              <w:br/>
              <w:t>Modulo 3: Gestione di un Sistema Operativo a Interfaccia grafica (elementi di base)</w:t>
            </w:r>
            <w:r w:rsidRPr="00EE6E49">
              <w:rPr>
                <w:rFonts w:ascii="Helvetica" w:eastAsia="Times New Roman" w:hAnsi="Helvetica" w:cs="Helvetica"/>
                <w:color w:val="585858"/>
                <w:sz w:val="21"/>
                <w:szCs w:val="21"/>
                <w:lang w:eastAsia="it-IT"/>
              </w:rPr>
              <w:br/>
              <w:t>Modulo 4: Software applicativo: una finestra sull’ambiente OO04 Kids</w:t>
            </w:r>
            <w:r w:rsidRPr="00EE6E49">
              <w:rPr>
                <w:rFonts w:ascii="Helvetica" w:eastAsia="Times New Roman" w:hAnsi="Helvetica" w:cs="Helvetica"/>
                <w:color w:val="585858"/>
                <w:sz w:val="21"/>
                <w:szCs w:val="21"/>
                <w:lang w:eastAsia="it-IT"/>
              </w:rPr>
              <w:br/>
              <w:t>Modulo 5: Alla scoperta del Web e del Coding. Primi passi con l’ambiente Scratch</w:t>
            </w:r>
          </w:p>
          <w:p w:rsidR="00EE6E49" w:rsidRPr="00EE6E49" w:rsidRDefault="00EE6E49" w:rsidP="00EE6E49">
            <w:pPr>
              <w:spacing w:before="100" w:beforeAutospacing="1" w:after="100" w:afterAutospacing="1" w:line="360" w:lineRule="atLeast"/>
              <w:outlineLvl w:val="4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it-IT"/>
              </w:rPr>
            </w:pPr>
            <w:r w:rsidRPr="00EE6E49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it-IT"/>
              </w:rPr>
              <w:t>Moduli d'esame per la Scuola Secondaria Inferiore</w:t>
            </w:r>
          </w:p>
          <w:p w:rsidR="00EE6E49" w:rsidRPr="00EE6E49" w:rsidRDefault="00EE6E49" w:rsidP="00EE6E49">
            <w:pPr>
              <w:spacing w:before="240" w:after="240" w:line="360" w:lineRule="atLeast"/>
              <w:rPr>
                <w:rFonts w:ascii="Helvetica" w:eastAsia="Times New Roman" w:hAnsi="Helvetica" w:cs="Helvetica"/>
                <w:color w:val="585858"/>
                <w:sz w:val="21"/>
                <w:szCs w:val="21"/>
                <w:lang w:eastAsia="it-IT"/>
              </w:rPr>
            </w:pPr>
            <w:r w:rsidRPr="00EE6E49">
              <w:rPr>
                <w:rFonts w:ascii="Helvetica" w:eastAsia="Times New Roman" w:hAnsi="Helvetica" w:cs="Helvetica"/>
                <w:color w:val="585858"/>
                <w:sz w:val="21"/>
                <w:szCs w:val="21"/>
                <w:lang w:eastAsia="it-IT"/>
              </w:rPr>
              <w:t>Modulo 1: Pensiero computazionale e Coding: dal Logo allo Scratch</w:t>
            </w:r>
            <w:r w:rsidRPr="00EE6E49">
              <w:rPr>
                <w:rFonts w:ascii="Helvetica" w:eastAsia="Times New Roman" w:hAnsi="Helvetica" w:cs="Helvetica"/>
                <w:color w:val="585858"/>
                <w:sz w:val="21"/>
                <w:szCs w:val="21"/>
                <w:lang w:eastAsia="it-IT"/>
              </w:rPr>
              <w:br/>
              <w:t>Modulo 2: Creazione e gestione di documenti di testo</w:t>
            </w:r>
            <w:r w:rsidRPr="00EE6E49">
              <w:rPr>
                <w:rFonts w:ascii="Helvetica" w:eastAsia="Times New Roman" w:hAnsi="Helvetica" w:cs="Helvetica"/>
                <w:color w:val="585858"/>
                <w:sz w:val="21"/>
                <w:szCs w:val="21"/>
                <w:lang w:eastAsia="it-IT"/>
              </w:rPr>
              <w:br/>
              <w:t>Modulo 3: Creazione e gestione di fogli di calcolo</w:t>
            </w:r>
            <w:r w:rsidRPr="00EE6E49">
              <w:rPr>
                <w:rFonts w:ascii="Helvetica" w:eastAsia="Times New Roman" w:hAnsi="Helvetica" w:cs="Helvetica"/>
                <w:color w:val="585858"/>
                <w:sz w:val="21"/>
                <w:szCs w:val="21"/>
                <w:lang w:eastAsia="it-IT"/>
              </w:rPr>
              <w:br/>
              <w:t>Modulo 4: Realizzazione di semplici presentazioni multimediali</w:t>
            </w:r>
            <w:r w:rsidRPr="00EE6E49">
              <w:rPr>
                <w:rFonts w:ascii="Helvetica" w:eastAsia="Times New Roman" w:hAnsi="Helvetica" w:cs="Helvetica"/>
                <w:color w:val="585858"/>
                <w:sz w:val="21"/>
                <w:szCs w:val="21"/>
                <w:lang w:eastAsia="it-IT"/>
              </w:rPr>
              <w:br/>
              <w:t>Modulo 5: Principi di comunicazione in rete</w:t>
            </w:r>
          </w:p>
          <w:tbl>
            <w:tblPr>
              <w:tblpPr w:leftFromText="45" w:rightFromText="45" w:vertAnchor="text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84"/>
            </w:tblGrid>
            <w:tr w:rsidR="00EE6E49" w:rsidRPr="00EE6E49" w:rsidTr="00EE6E49">
              <w:trPr>
                <w:trHeight w:val="36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FEF"/>
                  <w:tcMar>
                    <w:top w:w="45" w:type="dxa"/>
                    <w:left w:w="210" w:type="dxa"/>
                    <w:bottom w:w="45" w:type="dxa"/>
                    <w:right w:w="210" w:type="dxa"/>
                  </w:tcMar>
                  <w:hideMark/>
                </w:tcPr>
                <w:p w:rsidR="00EE6E49" w:rsidRPr="00EE6E49" w:rsidRDefault="00EE6E49" w:rsidP="00EE6E49">
                  <w:pPr>
                    <w:spacing w:after="60" w:line="360" w:lineRule="atLeast"/>
                    <w:ind w:right="60"/>
                    <w:jc w:val="center"/>
                    <w:rPr>
                      <w:rFonts w:ascii="Helvetica" w:eastAsia="Times New Roman" w:hAnsi="Helvetica" w:cs="Helvetica"/>
                      <w:color w:val="585858"/>
                      <w:sz w:val="20"/>
                      <w:szCs w:val="20"/>
                      <w:lang w:eastAsia="it-IT"/>
                    </w:rPr>
                  </w:pPr>
                  <w:hyperlink r:id="rId7" w:tgtFrame="_blank" w:history="1">
                    <w:r w:rsidRPr="00EE6E49">
                      <w:rPr>
                        <w:rFonts w:ascii="Helvetica" w:eastAsia="Times New Roman" w:hAnsi="Helvetica" w:cs="Helvetica"/>
                        <w:color w:val="585858"/>
                        <w:sz w:val="21"/>
                        <w:szCs w:val="21"/>
                        <w:lang w:eastAsia="it-IT"/>
                      </w:rPr>
                      <w:t>SCARICA IL PROGETTO</w:t>
                    </w:r>
                  </w:hyperlink>
                </w:p>
              </w:tc>
            </w:tr>
          </w:tbl>
          <w:p w:rsidR="00EE6E49" w:rsidRPr="00EE6E49" w:rsidRDefault="00EE6E49" w:rsidP="00EE6E49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EE6E49" w:rsidRPr="00EE6E49" w:rsidRDefault="00EE6E49" w:rsidP="00EE6E49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it-IT"/>
              </w:rPr>
            </w:pPr>
            <w:r w:rsidRPr="00EE6E4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it-IT"/>
              </w:rPr>
              <w:lastRenderedPageBreak/>
              <w:t> </w:t>
            </w:r>
          </w:p>
        </w:tc>
      </w:tr>
      <w:tr w:rsidR="00EE6E49" w:rsidRPr="00EE6E49" w:rsidTr="00EE6E49">
        <w:trPr>
          <w:trHeight w:val="18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E6E49" w:rsidRPr="00EE6E49" w:rsidRDefault="00EE6E49" w:rsidP="00EE6E49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18"/>
                <w:szCs w:val="20"/>
                <w:lang w:eastAsia="it-IT"/>
              </w:rPr>
            </w:pPr>
          </w:p>
        </w:tc>
      </w:tr>
    </w:tbl>
    <w:p w:rsidR="00EE6E49" w:rsidRPr="00EE6E49" w:rsidRDefault="00EE6E49" w:rsidP="00EE6E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9000" w:type="dxa"/>
        <w:tblBorders>
          <w:left w:val="single" w:sz="6" w:space="0" w:color="FEFEFE"/>
          <w:right w:val="single" w:sz="6" w:space="0" w:color="FEFEF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280"/>
        <w:gridCol w:w="360"/>
      </w:tblGrid>
      <w:tr w:rsidR="00EE6E49" w:rsidRPr="00EE6E49" w:rsidTr="00EE6E49">
        <w:trPr>
          <w:trHeight w:val="18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E6E49" w:rsidRPr="00EE6E49" w:rsidRDefault="00EE6E49" w:rsidP="00EE6E49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18"/>
                <w:szCs w:val="20"/>
                <w:lang w:eastAsia="it-IT"/>
              </w:rPr>
            </w:pPr>
          </w:p>
        </w:tc>
      </w:tr>
      <w:tr w:rsidR="00EE6E49" w:rsidRPr="00EE6E49" w:rsidTr="00EE6E49">
        <w:tc>
          <w:tcPr>
            <w:tcW w:w="360" w:type="dxa"/>
            <w:shd w:val="clear" w:color="auto" w:fill="FFFFFF"/>
            <w:vAlign w:val="center"/>
            <w:hideMark/>
          </w:tcPr>
          <w:p w:rsidR="00EE6E49" w:rsidRPr="00EE6E49" w:rsidRDefault="00EE6E49" w:rsidP="00EE6E49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it-IT"/>
              </w:rPr>
            </w:pPr>
            <w:r w:rsidRPr="00EE6E4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80" w:type="dxa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Borders>
                <w:top w:val="dotted" w:sz="6" w:space="0" w:color="E1E1E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0"/>
            </w:tblGrid>
            <w:tr w:rsidR="00EE6E49" w:rsidRPr="00EE6E49">
              <w:trPr>
                <w:trHeight w:val="345"/>
                <w:jc w:val="center"/>
              </w:trPr>
              <w:tc>
                <w:tcPr>
                  <w:tcW w:w="8280" w:type="dxa"/>
                  <w:vAlign w:val="center"/>
                  <w:hideMark/>
                </w:tcPr>
                <w:p w:rsidR="00EE6E49" w:rsidRPr="00EE6E49" w:rsidRDefault="00EE6E49" w:rsidP="00EE6E49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sz w:val="20"/>
                      <w:szCs w:val="20"/>
                      <w:lang w:eastAsia="it-IT"/>
                    </w:rPr>
                  </w:pPr>
                  <w:r w:rsidRPr="00EE6E49">
                    <w:rPr>
                      <w:rFonts w:ascii="Helvetica" w:eastAsia="Times New Roman" w:hAnsi="Helvetica" w:cs="Helvetica"/>
                      <w:color w:val="585858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EE6E49" w:rsidRPr="00EE6E49" w:rsidRDefault="00EE6E49" w:rsidP="00EE6E49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EE6E49" w:rsidRPr="00EE6E49" w:rsidRDefault="00EE6E49" w:rsidP="00EE6E49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it-IT"/>
              </w:rPr>
            </w:pPr>
            <w:r w:rsidRPr="00EE6E4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it-IT"/>
              </w:rPr>
              <w:t> </w:t>
            </w:r>
          </w:p>
        </w:tc>
      </w:tr>
    </w:tbl>
    <w:p w:rsidR="00EE6E49" w:rsidRPr="00EE6E49" w:rsidRDefault="00EE6E49" w:rsidP="00EE6E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9000" w:type="dxa"/>
        <w:tblBorders>
          <w:left w:val="single" w:sz="6" w:space="0" w:color="FEFEFE"/>
          <w:right w:val="single" w:sz="6" w:space="0" w:color="FEFEF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280"/>
        <w:gridCol w:w="360"/>
      </w:tblGrid>
      <w:tr w:rsidR="00EE6E49" w:rsidRPr="00EE6E49" w:rsidTr="00EE6E49">
        <w:trPr>
          <w:trHeight w:val="18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E6E49" w:rsidRPr="00EE6E49" w:rsidRDefault="00EE6E49" w:rsidP="00EE6E49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18"/>
                <w:szCs w:val="20"/>
                <w:lang w:eastAsia="it-IT"/>
              </w:rPr>
            </w:pPr>
          </w:p>
        </w:tc>
      </w:tr>
      <w:tr w:rsidR="00EE6E49" w:rsidRPr="00EE6E49" w:rsidTr="00EE6E49">
        <w:tc>
          <w:tcPr>
            <w:tcW w:w="360" w:type="dxa"/>
            <w:shd w:val="clear" w:color="auto" w:fill="FFFFFF"/>
            <w:vAlign w:val="center"/>
            <w:hideMark/>
          </w:tcPr>
          <w:p w:rsidR="00EE6E49" w:rsidRPr="00EE6E49" w:rsidRDefault="00EE6E49" w:rsidP="00EE6E49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it-IT"/>
              </w:rPr>
            </w:pPr>
            <w:r w:rsidRPr="00EE6E4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80" w:type="dxa"/>
            <w:shd w:val="clear" w:color="auto" w:fill="FFFFFF"/>
            <w:hideMark/>
          </w:tcPr>
          <w:p w:rsidR="00EE6E49" w:rsidRPr="00EE6E49" w:rsidRDefault="00EE6E49" w:rsidP="00EE6E49">
            <w:pPr>
              <w:spacing w:before="60" w:after="240" w:line="360" w:lineRule="atLeast"/>
              <w:outlineLvl w:val="0"/>
              <w:rPr>
                <w:rFonts w:ascii="Helvetica" w:eastAsia="Times New Roman" w:hAnsi="Helvetica" w:cs="Helvetica"/>
                <w:color w:val="585858"/>
                <w:spacing w:val="-15"/>
                <w:kern w:val="36"/>
                <w:sz w:val="30"/>
                <w:szCs w:val="30"/>
                <w:lang w:eastAsia="it-IT"/>
              </w:rPr>
            </w:pPr>
            <w:r w:rsidRPr="00EE6E49">
              <w:rPr>
                <w:rFonts w:ascii="Helvetica" w:eastAsia="Times New Roman" w:hAnsi="Helvetica" w:cs="Helvetica"/>
                <w:color w:val="585858"/>
                <w:spacing w:val="-15"/>
                <w:kern w:val="36"/>
                <w:sz w:val="30"/>
                <w:szCs w:val="30"/>
                <w:lang w:eastAsia="it-IT"/>
              </w:rPr>
              <w:t>Novità 2017: EIPASS Junior Cartoon</w:t>
            </w:r>
          </w:p>
          <w:p w:rsidR="00EE6E49" w:rsidRPr="00EE6E49" w:rsidRDefault="00EE6E49" w:rsidP="00EE6E49">
            <w:pPr>
              <w:spacing w:before="240" w:after="240" w:line="360" w:lineRule="atLeast"/>
              <w:rPr>
                <w:rFonts w:ascii="Helvetica" w:eastAsia="Times New Roman" w:hAnsi="Helvetica" w:cs="Helvetica"/>
                <w:color w:val="585858"/>
                <w:sz w:val="21"/>
                <w:szCs w:val="21"/>
                <w:lang w:eastAsia="it-IT"/>
              </w:rPr>
            </w:pPr>
            <w:r w:rsidRPr="00EE6E49">
              <w:rPr>
                <w:rFonts w:ascii="Helvetica" w:eastAsia="Times New Roman" w:hAnsi="Helvetica" w:cs="Helvetica"/>
                <w:color w:val="585858"/>
                <w:sz w:val="21"/>
                <w:szCs w:val="21"/>
                <w:lang w:eastAsia="it-IT"/>
              </w:rPr>
              <w:t xml:space="preserve">La novità di questa seconda edizione vede presente, tra i materiali didattici a supporto degli studenti e dei docenti quali libri EIPASS Junior e approfondimenti Brain+, </w:t>
            </w:r>
            <w:r w:rsidRPr="00EE6E49">
              <w:rPr>
                <w:rFonts w:ascii="Helvetica" w:eastAsia="Times New Roman" w:hAnsi="Helvetica" w:cs="Helvetica"/>
                <w:b/>
                <w:bCs/>
                <w:color w:val="585858"/>
                <w:sz w:val="21"/>
                <w:szCs w:val="21"/>
                <w:lang w:eastAsia="it-IT"/>
              </w:rPr>
              <w:t>EIPASS Junior Cartoon</w:t>
            </w:r>
            <w:r w:rsidRPr="00EE6E49">
              <w:rPr>
                <w:rFonts w:ascii="Helvetica" w:eastAsia="Times New Roman" w:hAnsi="Helvetica" w:cs="Helvetica"/>
                <w:color w:val="585858"/>
                <w:sz w:val="21"/>
                <w:szCs w:val="21"/>
                <w:lang w:eastAsia="it-IT"/>
              </w:rPr>
              <w:t xml:space="preserve"> per bambini dai 7 ai 10 anni.</w:t>
            </w:r>
          </w:p>
          <w:p w:rsidR="00EE6E49" w:rsidRPr="00EE6E49" w:rsidRDefault="00EE6E49" w:rsidP="00EE6E49">
            <w:pPr>
              <w:spacing w:before="240" w:after="240" w:line="360" w:lineRule="atLeast"/>
              <w:rPr>
                <w:rFonts w:ascii="Helvetica" w:eastAsia="Times New Roman" w:hAnsi="Helvetica" w:cs="Helvetica"/>
                <w:color w:val="585858"/>
                <w:sz w:val="21"/>
                <w:szCs w:val="21"/>
                <w:lang w:eastAsia="it-IT"/>
              </w:rPr>
            </w:pPr>
            <w:r w:rsidRPr="00EE6E49">
              <w:rPr>
                <w:rFonts w:ascii="Helvetica" w:eastAsia="Times New Roman" w:hAnsi="Helvetica" w:cs="Helvetica"/>
                <w:color w:val="585858"/>
                <w:sz w:val="21"/>
                <w:szCs w:val="21"/>
                <w:lang w:eastAsia="it-IT"/>
              </w:rPr>
              <w:t xml:space="preserve">Le animazioni grafiche educative del Cartoon sono pensate </w:t>
            </w:r>
          </w:p>
          <w:p w:rsidR="00EE6E49" w:rsidRPr="00EE6E49" w:rsidRDefault="00EE6E49" w:rsidP="00EE6E49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color w:val="585858"/>
                <w:sz w:val="21"/>
                <w:szCs w:val="21"/>
                <w:lang w:eastAsia="it-IT"/>
              </w:rPr>
            </w:pPr>
            <w:r w:rsidRPr="00EE6E49">
              <w:rPr>
                <w:rFonts w:ascii="Helvetica" w:eastAsia="Times New Roman" w:hAnsi="Helvetica" w:cs="Helvetica"/>
                <w:color w:val="585858"/>
                <w:sz w:val="21"/>
                <w:szCs w:val="21"/>
                <w:lang w:eastAsia="it-IT"/>
              </w:rPr>
              <w:t>per supportare il docente durante la formazione, permettendo il trasferimento delle competenze in modo divertente e stimolante;</w:t>
            </w:r>
          </w:p>
          <w:p w:rsidR="00EE6E49" w:rsidRPr="00EE6E49" w:rsidRDefault="00EE6E49" w:rsidP="00EE6E49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color w:val="585858"/>
                <w:sz w:val="21"/>
                <w:szCs w:val="21"/>
                <w:lang w:eastAsia="it-IT"/>
              </w:rPr>
            </w:pPr>
            <w:r w:rsidRPr="00EE6E49">
              <w:rPr>
                <w:rFonts w:ascii="Helvetica" w:eastAsia="Times New Roman" w:hAnsi="Helvetica" w:cs="Helvetica"/>
                <w:color w:val="585858"/>
                <w:sz w:val="21"/>
                <w:szCs w:val="21"/>
                <w:lang w:eastAsia="it-IT"/>
              </w:rPr>
              <w:t>come valido strumento interattivo per lo studio a casa al fine di fissare i contenuti.</w:t>
            </w:r>
          </w:p>
          <w:tbl>
            <w:tblPr>
              <w:tblpPr w:leftFromText="45" w:rightFromText="45" w:vertAnchor="text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6"/>
            </w:tblGrid>
            <w:tr w:rsidR="00EE6E49" w:rsidRPr="00EE6E49" w:rsidTr="00EE6E49">
              <w:trPr>
                <w:trHeight w:val="36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FEF"/>
                  <w:tcMar>
                    <w:top w:w="45" w:type="dxa"/>
                    <w:left w:w="210" w:type="dxa"/>
                    <w:bottom w:w="45" w:type="dxa"/>
                    <w:right w:w="210" w:type="dxa"/>
                  </w:tcMar>
                  <w:hideMark/>
                </w:tcPr>
                <w:p w:rsidR="00EE6E49" w:rsidRPr="00EE6E49" w:rsidRDefault="00EE6E49" w:rsidP="00EE6E49">
                  <w:pPr>
                    <w:spacing w:after="60" w:line="360" w:lineRule="atLeast"/>
                    <w:ind w:right="60"/>
                    <w:jc w:val="center"/>
                    <w:rPr>
                      <w:rFonts w:ascii="Helvetica" w:eastAsia="Times New Roman" w:hAnsi="Helvetica" w:cs="Helvetica"/>
                      <w:color w:val="585858"/>
                      <w:sz w:val="20"/>
                      <w:szCs w:val="20"/>
                      <w:lang w:eastAsia="it-IT"/>
                    </w:rPr>
                  </w:pPr>
                  <w:hyperlink r:id="rId8" w:tgtFrame="_blank" w:history="1">
                    <w:r w:rsidRPr="00EE6E49">
                      <w:rPr>
                        <w:rFonts w:ascii="Helvetica" w:eastAsia="Times New Roman" w:hAnsi="Helvetica" w:cs="Helvetica"/>
                        <w:color w:val="585858"/>
                        <w:sz w:val="21"/>
                        <w:szCs w:val="21"/>
                        <w:lang w:eastAsia="it-IT"/>
                      </w:rPr>
                      <w:t xml:space="preserve">Guarda il trailer ufficiale </w:t>
                    </w:r>
                  </w:hyperlink>
                </w:p>
              </w:tc>
            </w:tr>
          </w:tbl>
          <w:p w:rsidR="00EE6E49" w:rsidRPr="00EE6E49" w:rsidRDefault="00EE6E49" w:rsidP="00EE6E49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EE6E49" w:rsidRPr="00EE6E49" w:rsidRDefault="00EE6E49" w:rsidP="00EE6E49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it-IT"/>
              </w:rPr>
            </w:pPr>
            <w:r w:rsidRPr="00EE6E4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it-IT"/>
              </w:rPr>
              <w:t> </w:t>
            </w:r>
          </w:p>
        </w:tc>
      </w:tr>
      <w:tr w:rsidR="00EE6E49" w:rsidRPr="00EE6E49" w:rsidTr="00EE6E49">
        <w:trPr>
          <w:trHeight w:val="18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E6E49" w:rsidRPr="00EE6E49" w:rsidRDefault="00EE6E49" w:rsidP="00EE6E49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18"/>
                <w:szCs w:val="20"/>
                <w:lang w:eastAsia="it-IT"/>
              </w:rPr>
            </w:pPr>
          </w:p>
        </w:tc>
      </w:tr>
    </w:tbl>
    <w:p w:rsidR="00EE6E49" w:rsidRPr="00EE6E49" w:rsidRDefault="00EE6E49" w:rsidP="00EE6E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9000" w:type="dxa"/>
        <w:tblBorders>
          <w:left w:val="single" w:sz="6" w:space="0" w:color="FEFEFE"/>
          <w:right w:val="single" w:sz="6" w:space="0" w:color="FEFEF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280"/>
        <w:gridCol w:w="360"/>
      </w:tblGrid>
      <w:tr w:rsidR="00EE6E49" w:rsidRPr="00EE6E49" w:rsidTr="00EE6E49">
        <w:trPr>
          <w:trHeight w:val="18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E6E49" w:rsidRPr="00EE6E49" w:rsidRDefault="00EE6E49" w:rsidP="00EE6E49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18"/>
                <w:szCs w:val="20"/>
                <w:lang w:eastAsia="it-IT"/>
              </w:rPr>
            </w:pPr>
          </w:p>
        </w:tc>
      </w:tr>
      <w:tr w:rsidR="00EE6E49" w:rsidRPr="00EE6E49" w:rsidTr="00EE6E49">
        <w:tc>
          <w:tcPr>
            <w:tcW w:w="360" w:type="dxa"/>
            <w:shd w:val="clear" w:color="auto" w:fill="FFFFFF"/>
            <w:vAlign w:val="center"/>
            <w:hideMark/>
          </w:tcPr>
          <w:p w:rsidR="00EE6E49" w:rsidRPr="00EE6E49" w:rsidRDefault="00EE6E49" w:rsidP="00EE6E49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it-IT"/>
              </w:rPr>
            </w:pPr>
            <w:r w:rsidRPr="00EE6E4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80" w:type="dxa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Borders>
                <w:top w:val="dotted" w:sz="6" w:space="0" w:color="E1E1E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0"/>
            </w:tblGrid>
            <w:tr w:rsidR="00EE6E49" w:rsidRPr="00EE6E49">
              <w:trPr>
                <w:trHeight w:val="345"/>
                <w:jc w:val="center"/>
              </w:trPr>
              <w:tc>
                <w:tcPr>
                  <w:tcW w:w="8280" w:type="dxa"/>
                  <w:vAlign w:val="center"/>
                  <w:hideMark/>
                </w:tcPr>
                <w:p w:rsidR="00EE6E49" w:rsidRPr="00EE6E49" w:rsidRDefault="00EE6E49" w:rsidP="00EE6E49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sz w:val="20"/>
                      <w:szCs w:val="20"/>
                      <w:lang w:eastAsia="it-IT"/>
                    </w:rPr>
                  </w:pPr>
                  <w:r w:rsidRPr="00EE6E49">
                    <w:rPr>
                      <w:rFonts w:ascii="Helvetica" w:eastAsia="Times New Roman" w:hAnsi="Helvetica" w:cs="Helvetica"/>
                      <w:color w:val="585858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EE6E49" w:rsidRPr="00EE6E49" w:rsidRDefault="00EE6E49" w:rsidP="00EE6E49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EE6E49" w:rsidRPr="00EE6E49" w:rsidRDefault="00EE6E49" w:rsidP="00EE6E49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it-IT"/>
              </w:rPr>
            </w:pPr>
            <w:r w:rsidRPr="00EE6E4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it-IT"/>
              </w:rPr>
              <w:t> </w:t>
            </w:r>
          </w:p>
        </w:tc>
      </w:tr>
    </w:tbl>
    <w:p w:rsidR="00EE6E49" w:rsidRPr="00EE6E49" w:rsidRDefault="00EE6E49" w:rsidP="00EE6E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9000" w:type="dxa"/>
        <w:tblBorders>
          <w:left w:val="single" w:sz="6" w:space="0" w:color="FEFEFE"/>
          <w:right w:val="single" w:sz="6" w:space="0" w:color="FEFEF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280"/>
        <w:gridCol w:w="360"/>
      </w:tblGrid>
      <w:tr w:rsidR="00EE6E49" w:rsidRPr="00EE6E49" w:rsidTr="00EE6E49">
        <w:trPr>
          <w:trHeight w:val="18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E6E49" w:rsidRPr="00EE6E49" w:rsidRDefault="00EE6E49" w:rsidP="00EE6E49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18"/>
                <w:szCs w:val="20"/>
                <w:lang w:eastAsia="it-IT"/>
              </w:rPr>
            </w:pPr>
          </w:p>
        </w:tc>
      </w:tr>
      <w:tr w:rsidR="00EE6E49" w:rsidRPr="00EE6E49" w:rsidTr="00EE6E49">
        <w:tc>
          <w:tcPr>
            <w:tcW w:w="360" w:type="dxa"/>
            <w:shd w:val="clear" w:color="auto" w:fill="FFFFFF"/>
            <w:vAlign w:val="center"/>
            <w:hideMark/>
          </w:tcPr>
          <w:p w:rsidR="00EE6E49" w:rsidRPr="00EE6E49" w:rsidRDefault="00EE6E49" w:rsidP="00EE6E49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it-IT"/>
              </w:rPr>
            </w:pPr>
            <w:r w:rsidRPr="00EE6E4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80" w:type="dxa"/>
            <w:shd w:val="clear" w:color="auto" w:fill="FFFFFF"/>
            <w:hideMark/>
          </w:tcPr>
          <w:p w:rsidR="00EE6E49" w:rsidRPr="00EE6E49" w:rsidRDefault="00EE6E49" w:rsidP="00EE6E49">
            <w:pPr>
              <w:spacing w:before="60" w:after="240" w:line="360" w:lineRule="atLeast"/>
              <w:outlineLvl w:val="0"/>
              <w:rPr>
                <w:rFonts w:ascii="Helvetica" w:eastAsia="Times New Roman" w:hAnsi="Helvetica" w:cs="Helvetica"/>
                <w:color w:val="585858"/>
                <w:spacing w:val="-15"/>
                <w:kern w:val="36"/>
                <w:sz w:val="30"/>
                <w:szCs w:val="30"/>
                <w:lang w:eastAsia="it-IT"/>
              </w:rPr>
            </w:pPr>
            <w:r w:rsidRPr="00EE6E49">
              <w:rPr>
                <w:rFonts w:ascii="Helvetica" w:eastAsia="Times New Roman" w:hAnsi="Helvetica" w:cs="Helvetica"/>
                <w:color w:val="585858"/>
                <w:spacing w:val="-15"/>
                <w:kern w:val="36"/>
                <w:sz w:val="30"/>
                <w:szCs w:val="30"/>
                <w:lang w:eastAsia="it-IT"/>
              </w:rPr>
              <w:t>Come aderire al progetto gratuito EIPASS Junior 4 School</w:t>
            </w:r>
          </w:p>
          <w:p w:rsidR="00EE6E49" w:rsidRPr="00EE6E49" w:rsidRDefault="00EE6E49" w:rsidP="00EE6E49">
            <w:pPr>
              <w:spacing w:before="240" w:after="240" w:line="360" w:lineRule="atLeast"/>
              <w:rPr>
                <w:rFonts w:ascii="Helvetica" w:eastAsia="Times New Roman" w:hAnsi="Helvetica" w:cs="Helvetica"/>
                <w:color w:val="585858"/>
                <w:sz w:val="21"/>
                <w:szCs w:val="21"/>
                <w:lang w:eastAsia="it-IT"/>
              </w:rPr>
            </w:pPr>
            <w:r w:rsidRPr="00EE6E49">
              <w:rPr>
                <w:rFonts w:ascii="Helvetica" w:eastAsia="Times New Roman" w:hAnsi="Helvetica" w:cs="Helvetica"/>
                <w:color w:val="585858"/>
                <w:sz w:val="21"/>
                <w:szCs w:val="21"/>
                <w:lang w:eastAsia="it-IT"/>
              </w:rPr>
              <w:t xml:space="preserve">Per aderire al Programma EIPASS Junior, le Scuole si accreditano in qualità di Ei-Center: è possibile erogare corsi ed esami previsti dal programma EIPASS Junior oltre che </w:t>
            </w:r>
            <w:r w:rsidRPr="00EE6E49">
              <w:rPr>
                <w:rFonts w:ascii="Helvetica" w:eastAsia="Times New Roman" w:hAnsi="Helvetica" w:cs="Helvetica"/>
                <w:b/>
                <w:bCs/>
                <w:color w:val="585858"/>
                <w:sz w:val="21"/>
                <w:szCs w:val="21"/>
                <w:lang w:eastAsia="it-IT"/>
              </w:rPr>
              <w:t>altri profili di certificazione</w:t>
            </w:r>
            <w:r w:rsidRPr="00EE6E49">
              <w:rPr>
                <w:rFonts w:ascii="Helvetica" w:eastAsia="Times New Roman" w:hAnsi="Helvetica" w:cs="Helvetica"/>
                <w:color w:val="585858"/>
                <w:sz w:val="21"/>
                <w:szCs w:val="21"/>
                <w:lang w:eastAsia="it-IT"/>
              </w:rPr>
              <w:t>.</w:t>
            </w:r>
          </w:p>
          <w:tbl>
            <w:tblPr>
              <w:tblpPr w:leftFromText="45" w:rightFromText="45" w:vertAnchor="text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5"/>
            </w:tblGrid>
            <w:tr w:rsidR="00EE6E49" w:rsidRPr="00EE6E49" w:rsidTr="00EE6E49">
              <w:trPr>
                <w:trHeight w:val="36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FEF"/>
                  <w:tcMar>
                    <w:top w:w="45" w:type="dxa"/>
                    <w:left w:w="210" w:type="dxa"/>
                    <w:bottom w:w="45" w:type="dxa"/>
                    <w:right w:w="210" w:type="dxa"/>
                  </w:tcMar>
                  <w:hideMark/>
                </w:tcPr>
                <w:p w:rsidR="00EE6E49" w:rsidRPr="00EE6E49" w:rsidRDefault="00EE6E49" w:rsidP="00EE6E49">
                  <w:pPr>
                    <w:spacing w:after="60" w:line="360" w:lineRule="atLeast"/>
                    <w:ind w:right="60"/>
                    <w:jc w:val="center"/>
                    <w:rPr>
                      <w:rFonts w:ascii="Helvetica" w:eastAsia="Times New Roman" w:hAnsi="Helvetica" w:cs="Helvetica"/>
                      <w:color w:val="585858"/>
                      <w:sz w:val="20"/>
                      <w:szCs w:val="20"/>
                      <w:lang w:eastAsia="it-IT"/>
                    </w:rPr>
                  </w:pPr>
                  <w:hyperlink r:id="rId9" w:tgtFrame="_blank" w:history="1">
                    <w:r w:rsidRPr="00EE6E49">
                      <w:rPr>
                        <w:rFonts w:ascii="Helvetica" w:eastAsia="Times New Roman" w:hAnsi="Helvetica" w:cs="Helvetica"/>
                        <w:color w:val="585858"/>
                        <w:sz w:val="21"/>
                        <w:szCs w:val="21"/>
                        <w:lang w:eastAsia="it-IT"/>
                      </w:rPr>
                      <w:t>Scarica il modulo di accreditamento</w:t>
                    </w:r>
                  </w:hyperlink>
                </w:p>
              </w:tc>
            </w:tr>
          </w:tbl>
          <w:p w:rsidR="00EE6E49" w:rsidRPr="00EE6E49" w:rsidRDefault="00EE6E49" w:rsidP="00EE6E49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EE6E49" w:rsidRPr="00EE6E49" w:rsidRDefault="00EE6E49" w:rsidP="00EE6E49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it-IT"/>
              </w:rPr>
            </w:pPr>
            <w:r w:rsidRPr="00EE6E4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it-IT"/>
              </w:rPr>
              <w:t> </w:t>
            </w:r>
          </w:p>
        </w:tc>
      </w:tr>
      <w:tr w:rsidR="00EE6E49" w:rsidRPr="00EE6E49" w:rsidTr="00EE6E49">
        <w:trPr>
          <w:trHeight w:val="18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E6E49" w:rsidRPr="00EE6E49" w:rsidRDefault="00EE6E49" w:rsidP="00EE6E49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18"/>
                <w:szCs w:val="20"/>
                <w:lang w:eastAsia="it-IT"/>
              </w:rPr>
            </w:pPr>
          </w:p>
        </w:tc>
      </w:tr>
    </w:tbl>
    <w:p w:rsidR="00EE6E49" w:rsidRPr="00EE6E49" w:rsidRDefault="00EE6E49" w:rsidP="00EE6E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9000" w:type="dxa"/>
        <w:tblBorders>
          <w:left w:val="single" w:sz="6" w:space="0" w:color="FEFEFE"/>
          <w:right w:val="single" w:sz="6" w:space="0" w:color="FEFEF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280"/>
        <w:gridCol w:w="360"/>
      </w:tblGrid>
      <w:tr w:rsidR="00EE6E49" w:rsidRPr="00EE6E49" w:rsidTr="00EE6E49">
        <w:trPr>
          <w:trHeight w:val="18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E6E49" w:rsidRPr="00EE6E49" w:rsidRDefault="00EE6E49" w:rsidP="00EE6E49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18"/>
                <w:szCs w:val="20"/>
                <w:lang w:eastAsia="it-IT"/>
              </w:rPr>
            </w:pPr>
          </w:p>
        </w:tc>
      </w:tr>
      <w:tr w:rsidR="00EE6E49" w:rsidRPr="00EE6E49" w:rsidTr="00EE6E49">
        <w:tc>
          <w:tcPr>
            <w:tcW w:w="360" w:type="dxa"/>
            <w:shd w:val="clear" w:color="auto" w:fill="FFFFFF"/>
            <w:vAlign w:val="center"/>
            <w:hideMark/>
          </w:tcPr>
          <w:p w:rsidR="00EE6E49" w:rsidRPr="00EE6E49" w:rsidRDefault="00EE6E49" w:rsidP="00EE6E49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it-IT"/>
              </w:rPr>
            </w:pPr>
            <w:r w:rsidRPr="00EE6E4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80" w:type="dxa"/>
            <w:shd w:val="clear" w:color="auto" w:fill="FFFFFF"/>
            <w:hideMark/>
          </w:tcPr>
          <w:p w:rsidR="00EE6E49" w:rsidRPr="00EE6E49" w:rsidRDefault="00EE6E49" w:rsidP="00EE6E49">
            <w:pPr>
              <w:spacing w:before="240" w:after="240" w:line="360" w:lineRule="atLeast"/>
              <w:rPr>
                <w:rFonts w:ascii="Helvetica" w:eastAsia="Times New Roman" w:hAnsi="Helvetica" w:cs="Helvetica"/>
                <w:color w:val="585858"/>
                <w:sz w:val="21"/>
                <w:szCs w:val="21"/>
                <w:lang w:eastAsia="it-IT"/>
              </w:rPr>
            </w:pPr>
            <w:r w:rsidRPr="00EE6E49">
              <w:rPr>
                <w:rFonts w:ascii="Helvetica" w:eastAsia="Times New Roman" w:hAnsi="Helvetica" w:cs="Helvetica"/>
                <w:color w:val="585858"/>
                <w:sz w:val="21"/>
                <w:szCs w:val="21"/>
                <w:lang w:eastAsia="it-IT"/>
              </w:rPr>
              <w:t xml:space="preserve">Il Dirigente Scolastico o un Suo referente deve compilare il Modulo di accreditamento e inviarlo per email a </w:t>
            </w:r>
            <w:r w:rsidRPr="00EE6E49">
              <w:rPr>
                <w:rFonts w:ascii="Helvetica" w:eastAsia="Times New Roman" w:hAnsi="Helvetica" w:cs="Helvetica"/>
                <w:i/>
                <w:iCs/>
                <w:color w:val="585858"/>
                <w:sz w:val="21"/>
                <w:szCs w:val="21"/>
                <w:lang w:eastAsia="it-IT"/>
              </w:rPr>
              <w:t>accreditamenti@eipass.com.</w:t>
            </w:r>
          </w:p>
          <w:p w:rsidR="00EE6E49" w:rsidRPr="00EE6E49" w:rsidRDefault="00EE6E49" w:rsidP="00EE6E49">
            <w:pPr>
              <w:spacing w:before="240" w:after="240" w:line="360" w:lineRule="atLeast"/>
              <w:rPr>
                <w:rFonts w:ascii="Helvetica" w:eastAsia="Times New Roman" w:hAnsi="Helvetica" w:cs="Helvetica"/>
                <w:color w:val="585858"/>
                <w:sz w:val="21"/>
                <w:szCs w:val="21"/>
                <w:lang w:eastAsia="it-IT"/>
              </w:rPr>
            </w:pPr>
            <w:r w:rsidRPr="00EE6E49">
              <w:rPr>
                <w:rFonts w:ascii="Helvetica" w:eastAsia="Times New Roman" w:hAnsi="Helvetica" w:cs="Helvetica"/>
                <w:color w:val="585858"/>
                <w:sz w:val="21"/>
                <w:szCs w:val="21"/>
                <w:lang w:eastAsia="it-IT"/>
              </w:rPr>
              <w:t>Sicuri che l’iniziativa possa rappresentare una valida occasione di supporto per l’inserimento della disciplina informatica nell’offerta formativa, siamo a vostra disposizione per ulteriori informazioni in merito al numero 800.088.331</w:t>
            </w:r>
          </w:p>
          <w:p w:rsidR="00EE6E49" w:rsidRPr="00EE6E49" w:rsidRDefault="00EE6E49" w:rsidP="00EE6E49">
            <w:pPr>
              <w:spacing w:before="240" w:after="240" w:line="360" w:lineRule="atLeast"/>
              <w:rPr>
                <w:rFonts w:ascii="Helvetica" w:eastAsia="Times New Roman" w:hAnsi="Helvetica" w:cs="Helvetica"/>
                <w:color w:val="585858"/>
                <w:sz w:val="21"/>
                <w:szCs w:val="21"/>
                <w:lang w:eastAsia="it-IT"/>
              </w:rPr>
            </w:pPr>
            <w:r w:rsidRPr="00EE6E49">
              <w:rPr>
                <w:rFonts w:ascii="Helvetica" w:eastAsia="Times New Roman" w:hAnsi="Helvetica" w:cs="Helvetica"/>
                <w:color w:val="585858"/>
                <w:sz w:val="21"/>
                <w:szCs w:val="21"/>
                <w:lang w:eastAsia="it-IT"/>
              </w:rPr>
              <w:t>Cordiali saluti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E49" w:rsidRPr="00EE6E49" w:rsidRDefault="00EE6E49" w:rsidP="00E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D5A54" w:rsidRDefault="00DD5A54">
      <w:bookmarkStart w:id="0" w:name="_GoBack"/>
      <w:bookmarkEnd w:id="0"/>
    </w:p>
    <w:sectPr w:rsidR="00DD5A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0D2B"/>
    <w:multiLevelType w:val="multilevel"/>
    <w:tmpl w:val="DCC6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D5496"/>
    <w:multiLevelType w:val="multilevel"/>
    <w:tmpl w:val="A7FA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49"/>
    <w:rsid w:val="00DD5A54"/>
    <w:rsid w:val="00E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E6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EE6E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E6E4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E6E4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EE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E6E4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E6E49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E6E4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6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E6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EE6E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E6E4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E6E4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EE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E6E4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E6E49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E6E4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6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3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3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3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eipass.com/mailster/367808/4af0312efeb992636a97078bd9bdb655/aHR0cDovL3d3dy55b3V0dWJlLmNvbS93YXRjaD90aW1lX2NvbnRpbnVlPTEmYW1wO3Y9QW5lMTdYVk56VW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t.eipass.com/mailster/367808/4af0312efeb992636a97078bd9bdb655/aHR0cDovL2l0LmVpcGFzcy5jb20vcGRmL2VpcGFzc19qdW5pb3JfNHNjaG9vbF8yMDE3LnBkZ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t.eipass.com/mailster/367808/4af0312efeb992636a97078bd9bdb655/aHR0cDovL2l0LmVpcGFzcy5jb20vcGRmL2FjY3JlZGl0YW1lbnRvX2VpLWNlbnRlcl80c2Nob29sXzIwMTcucGR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2017-11-13T17:48:00Z</dcterms:created>
  <dcterms:modified xsi:type="dcterms:W3CDTF">2017-11-13T17:49:00Z</dcterms:modified>
</cp:coreProperties>
</file>